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BE" w:rsidRDefault="00FD72BE">
      <w:pPr>
        <w:ind w:right="-1"/>
        <w:rPr>
          <w:sz w:val="16"/>
          <w:szCs w:val="16"/>
          <w:lang w:val="pt-BR"/>
        </w:rPr>
      </w:pPr>
    </w:p>
    <w:tbl>
      <w:tblPr>
        <w:tblW w:w="188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5"/>
        <w:gridCol w:w="146"/>
        <w:gridCol w:w="146"/>
      </w:tblGrid>
      <w:tr w:rsidR="00FD72BE">
        <w:trPr>
          <w:trHeight w:val="1372"/>
        </w:trPr>
        <w:tc>
          <w:tcPr>
            <w:tcW w:w="18565" w:type="dxa"/>
            <w:vAlign w:val="center"/>
          </w:tcPr>
          <w:tbl>
            <w:tblPr>
              <w:tblW w:w="184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80"/>
              <w:gridCol w:w="3030"/>
              <w:gridCol w:w="3050"/>
              <w:gridCol w:w="2942"/>
              <w:gridCol w:w="3012"/>
              <w:gridCol w:w="3011"/>
            </w:tblGrid>
            <w:tr w:rsidR="00FD72BE">
              <w:trPr>
                <w:trHeight w:val="2079"/>
              </w:trPr>
              <w:tc>
                <w:tcPr>
                  <w:tcW w:w="3047" w:type="dxa"/>
                  <w:vAlign w:val="center"/>
                </w:tcPr>
                <w:p w:rsidR="00FD72BE" w:rsidRDefault="000C4770">
                  <w:pPr>
                    <w:pStyle w:val="En-tte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5" cy="933450"/>
                        <wp:effectExtent l="0" t="0" r="9525" b="0"/>
                        <wp:docPr id="1" name="Image 1" descr="Logo CAPTRONIC_logiciels embarques_2012_pet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CAPTRONIC_logiciels embarques_2012_pet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7" w:type="dxa"/>
                  <w:vAlign w:val="center"/>
                </w:tcPr>
                <w:p w:rsidR="00FD72BE" w:rsidRDefault="000C4770">
                  <w:pPr>
                    <w:pStyle w:val="En-tt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3050" cy="962025"/>
                        <wp:effectExtent l="0" t="0" r="0" b="9525"/>
                        <wp:docPr id="2" name="Image 2" descr="DGE-logo-bloc-ministere-v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GE-logo-bloc-ministere-v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7" w:type="dxa"/>
                </w:tcPr>
                <w:p w:rsidR="00FD72BE" w:rsidRDefault="00FD72BE">
                  <w:pPr>
                    <w:pStyle w:val="En-tte"/>
                    <w:jc w:val="center"/>
                    <w:rPr>
                      <w:i/>
                      <w:noProof/>
                    </w:rPr>
                  </w:pPr>
                </w:p>
                <w:p w:rsidR="00FD72BE" w:rsidRDefault="00FD72BE">
                  <w:pPr>
                    <w:pStyle w:val="En-tte"/>
                    <w:jc w:val="center"/>
                    <w:rPr>
                      <w:i/>
                      <w:lang w:val="pt-BR"/>
                    </w:rPr>
                  </w:pPr>
                </w:p>
                <w:p w:rsidR="00FD72BE" w:rsidRDefault="000C4770">
                  <w:pPr>
                    <w:pStyle w:val="En-tte"/>
                    <w:jc w:val="center"/>
                    <w:rPr>
                      <w:i/>
                      <w:lang w:val="pt-B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48260</wp:posOffset>
                        </wp:positionH>
                        <wp:positionV relativeFrom="margin">
                          <wp:posOffset>443865</wp:posOffset>
                        </wp:positionV>
                        <wp:extent cx="1842770" cy="539115"/>
                        <wp:effectExtent l="0" t="0" r="5080" b="0"/>
                        <wp:wrapSquare wrapText="bothSides"/>
                        <wp:docPr id="5" name="Image 4" descr="logo_Embedded-France-550x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Embedded-France-550x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770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47" w:type="dxa"/>
                  <w:vAlign w:val="center"/>
                </w:tcPr>
                <w:p w:rsidR="00FD72BE" w:rsidRDefault="00FD72BE">
                  <w:pPr>
                    <w:pStyle w:val="En-tte"/>
                    <w:jc w:val="left"/>
                  </w:pPr>
                </w:p>
              </w:tc>
              <w:tc>
                <w:tcPr>
                  <w:tcW w:w="3119" w:type="dxa"/>
                  <w:vAlign w:val="center"/>
                </w:tcPr>
                <w:p w:rsidR="00FD72BE" w:rsidRDefault="00FD72BE">
                  <w:pPr>
                    <w:pStyle w:val="En-tte"/>
                    <w:jc w:val="center"/>
                  </w:pPr>
                </w:p>
              </w:tc>
              <w:tc>
                <w:tcPr>
                  <w:tcW w:w="3118" w:type="dxa"/>
                </w:tcPr>
                <w:p w:rsidR="00FD72BE" w:rsidRDefault="00FD72BE">
                  <w:pPr>
                    <w:pStyle w:val="En-tte"/>
                    <w:jc w:val="center"/>
                    <w:rPr>
                      <w:i/>
                      <w:lang w:val="pt-BR"/>
                    </w:rPr>
                  </w:pPr>
                </w:p>
              </w:tc>
            </w:tr>
          </w:tbl>
          <w:p w:rsidR="00FD72BE" w:rsidRDefault="00FD72BE">
            <w:pPr>
              <w:pStyle w:val="En-tte"/>
              <w:jc w:val="center"/>
            </w:pPr>
          </w:p>
        </w:tc>
        <w:tc>
          <w:tcPr>
            <w:tcW w:w="146" w:type="dxa"/>
            <w:vAlign w:val="center"/>
          </w:tcPr>
          <w:p w:rsidR="00FD72BE" w:rsidRDefault="00FD72BE">
            <w:pPr>
              <w:pStyle w:val="En-tte"/>
              <w:jc w:val="center"/>
            </w:pPr>
          </w:p>
        </w:tc>
        <w:tc>
          <w:tcPr>
            <w:tcW w:w="146" w:type="dxa"/>
            <w:vAlign w:val="center"/>
          </w:tcPr>
          <w:p w:rsidR="00FD72BE" w:rsidRDefault="00FD72BE">
            <w:pPr>
              <w:pStyle w:val="En-tte"/>
              <w:jc w:val="right"/>
              <w:rPr>
                <w:i/>
                <w:lang w:val="pt-BR"/>
              </w:rPr>
            </w:pPr>
          </w:p>
        </w:tc>
      </w:tr>
    </w:tbl>
    <w:p w:rsidR="00FD72BE" w:rsidRDefault="00FD72BE">
      <w:pPr>
        <w:pStyle w:val="StyleDroite-0cm"/>
        <w:spacing w:after="0"/>
        <w:rPr>
          <w:b/>
          <w:color w:val="3366FF"/>
          <w:szCs w:val="28"/>
        </w:rPr>
      </w:pPr>
    </w:p>
    <w:p w:rsidR="00FD72BE" w:rsidRDefault="00FD72BE">
      <w:pPr>
        <w:pStyle w:val="StyleDroite-0cm"/>
        <w:spacing w:after="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Dossier de candidature  aux Trophées de l’Embarqué 201</w:t>
      </w:r>
      <w:r w:rsidR="004A0D2C">
        <w:rPr>
          <w:b/>
          <w:color w:val="3366FF"/>
          <w:sz w:val="28"/>
          <w:szCs w:val="28"/>
        </w:rPr>
        <w:t>7</w:t>
      </w:r>
      <w:r>
        <w:rPr>
          <w:b/>
          <w:color w:val="3366FF"/>
          <w:sz w:val="28"/>
          <w:szCs w:val="28"/>
        </w:rPr>
        <w:t xml:space="preserve"> CAP’TRONIC - DGE - Embedded France</w:t>
      </w:r>
    </w:p>
    <w:p w:rsidR="00FD72BE" w:rsidRDefault="00FD72BE">
      <w:pPr>
        <w:spacing w:before="120"/>
      </w:pPr>
      <w:r>
        <w:t xml:space="preserve">Le concours des </w:t>
      </w:r>
      <w:r>
        <w:rPr>
          <w:b/>
          <w:bCs/>
        </w:rPr>
        <w:t>Trophées de l’Embarqué</w:t>
      </w:r>
      <w:r>
        <w:t xml:space="preserve"> est ouvert à toutes les entreprises qui ont développé et mis en œuvre un ou plusieurs Systèmes Embarqués comportant une composante logicielle prépondérante et particulièrement innovante, dans le cadre d’un projet qui a été finalisé au cours des 2 dernières années.</w:t>
      </w:r>
    </w:p>
    <w:p w:rsidR="00FD72BE" w:rsidRDefault="00FD72BE">
      <w:pPr>
        <w:jc w:val="left"/>
      </w:pPr>
      <w:r>
        <w:t>On considère comme finalisé un projet qui est, au minimum, en phase de prototypage industriel, c'est-à-dire en phase de tests avancés, bien au-delà du démonstrateur, avec plus de 90 % des fonctionnalités opérationnelles.</w:t>
      </w:r>
    </w:p>
    <w:p w:rsidR="00FD72BE" w:rsidRDefault="00FD72BE">
      <w:pPr>
        <w:pStyle w:val="StyleDroite-0cm"/>
        <w:spacing w:after="0"/>
      </w:pPr>
    </w:p>
    <w:p w:rsidR="00406483" w:rsidRDefault="00406483" w:rsidP="00406483">
      <w:pPr>
        <w:pStyle w:val="StyleDroite-0cm"/>
        <w:spacing w:after="0"/>
      </w:pPr>
      <w:r>
        <w:t>Coordonnées de votre société :</w:t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firstLine="709"/>
      </w:pPr>
      <w:r>
        <w:t xml:space="preserve">Raison sociale : 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firstLine="709"/>
      </w:pPr>
      <w:r>
        <w:t xml:space="preserve">Adresse complète : 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firstLine="709"/>
      </w:pPr>
      <w:r>
        <w:t>Contact dans votre société :</w:t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left="709" w:firstLine="709"/>
      </w:pPr>
      <w:r>
        <w:t xml:space="preserve">Nom : 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left="709" w:firstLine="709"/>
      </w:pPr>
      <w:r>
        <w:t>Fonction :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left="709" w:firstLine="709"/>
      </w:pPr>
      <w:r>
        <w:t xml:space="preserve">Tél : </w:t>
      </w:r>
      <w:r>
        <w:tab/>
      </w:r>
    </w:p>
    <w:p w:rsidR="00406483" w:rsidRDefault="00406483" w:rsidP="00406483">
      <w:pPr>
        <w:pStyle w:val="StyleDroite-0cm"/>
        <w:tabs>
          <w:tab w:val="left" w:leader="dot" w:pos="9356"/>
        </w:tabs>
        <w:spacing w:after="0"/>
        <w:ind w:left="709" w:firstLine="709"/>
      </w:pPr>
      <w:r>
        <w:t xml:space="preserve">Email : </w:t>
      </w:r>
      <w:r>
        <w:tab/>
      </w:r>
    </w:p>
    <w:p w:rsidR="00FD72BE" w:rsidRDefault="00FD72BE">
      <w:pPr>
        <w:pStyle w:val="StyleDroite-0cm"/>
        <w:spacing w:before="120" w:after="0"/>
      </w:pPr>
      <w:r>
        <w:t>Présentation de votre activité  </w:t>
      </w:r>
      <w:r>
        <w:rPr>
          <w:sz w:val="18"/>
          <w:szCs w:val="18"/>
        </w:rPr>
        <w:t>(en envoyant également le logo de votre société par email)</w:t>
      </w:r>
      <w:r>
        <w:t xml:space="preserve"> 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4A0D2C" w:rsidRDefault="00FD72BE" w:rsidP="004A0D2C">
      <w:pPr>
        <w:pStyle w:val="StyleDroite-0cm"/>
        <w:tabs>
          <w:tab w:val="left" w:leader="dot" w:pos="9498"/>
        </w:tabs>
        <w:spacing w:before="120" w:after="0"/>
      </w:pPr>
      <w:r>
        <w:t>Site web :</w:t>
      </w:r>
    </w:p>
    <w:p w:rsidR="00FD72BE" w:rsidRDefault="00FD72BE" w:rsidP="004A0D2C">
      <w:pPr>
        <w:pStyle w:val="StyleDroite-0cm"/>
        <w:tabs>
          <w:tab w:val="left" w:leader="dot" w:pos="9498"/>
        </w:tabs>
      </w:pPr>
      <w:r>
        <w:tab/>
      </w:r>
    </w:p>
    <w:p w:rsidR="004A0D2C" w:rsidRDefault="00FD72BE" w:rsidP="004A0D2C">
      <w:pPr>
        <w:pStyle w:val="StyleDroite-0cm"/>
        <w:tabs>
          <w:tab w:val="left" w:leader="dot" w:pos="9498"/>
        </w:tabs>
        <w:spacing w:before="120" w:after="0"/>
      </w:pPr>
      <w:r>
        <w:t>Structure juridique :</w:t>
      </w:r>
    </w:p>
    <w:p w:rsidR="00FD72BE" w:rsidRDefault="00FD72BE">
      <w:pPr>
        <w:pStyle w:val="StyleDroite-0cm"/>
        <w:tabs>
          <w:tab w:val="left" w:leader="dot" w:pos="9498"/>
        </w:tabs>
      </w:pPr>
      <w:r>
        <w:tab/>
      </w:r>
    </w:p>
    <w:p w:rsidR="004A0D2C" w:rsidRDefault="00FD72BE" w:rsidP="004A0D2C">
      <w:pPr>
        <w:pStyle w:val="StyleDroite-0cm"/>
        <w:tabs>
          <w:tab w:val="left" w:leader="dot" w:pos="9498"/>
        </w:tabs>
        <w:spacing w:before="120" w:after="0"/>
      </w:pPr>
      <w:r>
        <w:t>Titre du projet :</w:t>
      </w:r>
    </w:p>
    <w:p w:rsidR="00FD72BE" w:rsidRDefault="00FD72BE">
      <w:pPr>
        <w:pStyle w:val="StyleDroite-0cm"/>
        <w:tabs>
          <w:tab w:val="left" w:leader="dot" w:pos="9498"/>
        </w:tabs>
      </w:pPr>
      <w:r>
        <w:tab/>
      </w:r>
    </w:p>
    <w:p w:rsidR="00FD72BE" w:rsidRDefault="00FD72BE">
      <w:pPr>
        <w:pStyle w:val="StyleDroite-0cm"/>
        <w:tabs>
          <w:tab w:val="left" w:leader="dot" w:pos="7938"/>
        </w:tabs>
      </w:pPr>
      <w:r>
        <w:t xml:space="preserve">Date de finalisation du projet : </w:t>
      </w:r>
      <w:r>
        <w:tab/>
      </w:r>
    </w:p>
    <w:p w:rsidR="00FD72BE" w:rsidRDefault="00FD72BE">
      <w:pPr>
        <w:pStyle w:val="StyleDroite-0cm"/>
        <w:spacing w:after="0"/>
      </w:pPr>
      <w:r>
        <w:t xml:space="preserve">Descriptif du projet </w:t>
      </w:r>
      <w:r>
        <w:rPr>
          <w:sz w:val="18"/>
          <w:szCs w:val="18"/>
        </w:rPr>
        <w:t>(en joignant également, si possible, un visuel d’illustration par email)</w:t>
      </w:r>
      <w:r>
        <w:t> 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>Caractère innovant des services et usages apportés par le système en le positionnant par rapport à la concurrence 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br w:type="page"/>
      </w:r>
      <w:r>
        <w:lastRenderedPageBreak/>
        <w:t>Prise en compte des dimensions économique, sociale et environnementale du développement durable (consommation en énergie, émission de gaz à effet de serre, dimensions sociétales…) 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>Caractère innovant de la composante logicielle (technologie, architecture, développement) par rapport à l’état de l’art technique, et prise en compte de l'intégration matériel / logiciel 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>Niveau des contraintes (s</w:t>
      </w:r>
      <w:r w:rsidR="004B2F57">
        <w:t>ureté de fonctionnement</w:t>
      </w:r>
      <w:r>
        <w:t xml:space="preserve">, </w:t>
      </w:r>
      <w:proofErr w:type="spellStart"/>
      <w:r w:rsidR="004B2F57">
        <w:t>cyber</w:t>
      </w:r>
      <w:r>
        <w:t>sécurité</w:t>
      </w:r>
      <w:proofErr w:type="spellEnd"/>
      <w:r>
        <w:t>, gestion de l’énergie …) et prise en compte de ces contraintes (matériel et logiciel):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A83996" w:rsidRDefault="00A83996">
      <w:pPr>
        <w:pStyle w:val="StyleDroite-0cm"/>
        <w:spacing w:before="240" w:after="0"/>
      </w:pPr>
      <w:r w:rsidRPr="00A83996">
        <w:t>Méthodologie</w:t>
      </w:r>
      <w:r>
        <w:t>s mises en œuvre</w:t>
      </w:r>
      <w:r w:rsidRPr="00A83996">
        <w:t>, respect des standards et des normes</w:t>
      </w:r>
      <w:r>
        <w:t> :</w:t>
      </w:r>
    </w:p>
    <w:p w:rsidR="00A83996" w:rsidRDefault="00A83996" w:rsidP="00A83996">
      <w:pPr>
        <w:pStyle w:val="StyleDroite-0cm"/>
        <w:tabs>
          <w:tab w:val="left" w:leader="dot" w:pos="9498"/>
        </w:tabs>
        <w:spacing w:after="0"/>
      </w:pPr>
      <w:r>
        <w:tab/>
      </w:r>
    </w:p>
    <w:p w:rsidR="00A83996" w:rsidRDefault="00A83996" w:rsidP="00A83996">
      <w:pPr>
        <w:pStyle w:val="StyleDroite-0cm"/>
        <w:tabs>
          <w:tab w:val="left" w:leader="dot" w:pos="9498"/>
        </w:tabs>
        <w:spacing w:after="0"/>
      </w:pPr>
      <w:r>
        <w:tab/>
      </w:r>
    </w:p>
    <w:p w:rsidR="00A83996" w:rsidRDefault="00A83996" w:rsidP="00A83996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spacing w:before="240" w:after="0"/>
      </w:pPr>
      <w:r>
        <w:t>Résultats obtenus et / ou attendus (croissance du CA et des effectifs, position sur le marché, en France et à l’export, perspectives…) 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>Partenariat R&amp;D (transfert, bourse CIFRE, thésard, post-doc, stagiaire…) :</w:t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tabs>
          <w:tab w:val="left" w:leader="dot" w:pos="9498"/>
        </w:tabs>
        <w:spacing w:after="0"/>
      </w:pPr>
      <w:r>
        <w:tab/>
      </w:r>
    </w:p>
    <w:p w:rsidR="00FD72BE" w:rsidRDefault="00FD72BE">
      <w:pPr>
        <w:pStyle w:val="StyleDroite-0cm"/>
        <w:rPr>
          <w:b/>
          <w:bCs/>
        </w:rPr>
      </w:pPr>
    </w:p>
    <w:p w:rsidR="00FD72BE" w:rsidRDefault="00FD72BE">
      <w:pPr>
        <w:pStyle w:val="StyleDroite-0cm"/>
        <w:rPr>
          <w:b/>
          <w:bCs/>
        </w:rPr>
      </w:pPr>
      <w:r>
        <w:rPr>
          <w:b/>
          <w:bCs/>
        </w:rPr>
        <w:t>Trophée(s) de l’Embarqué :</w:t>
      </w:r>
    </w:p>
    <w:p w:rsidR="00FD72BE" w:rsidRDefault="00D3027C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>L</w:t>
      </w:r>
      <w:r w:rsidR="00FD72BE">
        <w:rPr>
          <w:rFonts w:cs="Arial"/>
        </w:rPr>
        <w:t xml:space="preserve">e </w:t>
      </w:r>
      <w:r w:rsidR="00FD72BE">
        <w:rPr>
          <w:rFonts w:cs="Arial"/>
          <w:color w:val="3366FF"/>
        </w:rPr>
        <w:t>Trophée de l’Embarqué critique</w:t>
      </w:r>
      <w:r w:rsidR="00FD72BE">
        <w:rPr>
          <w:rFonts w:cs="Arial"/>
        </w:rPr>
        <w:t xml:space="preserve">, qui récompense le projet qui a su le mieux assurer la sûreté et la robustesse du système développé, sur le plan du matériel </w:t>
      </w:r>
      <w:r w:rsidR="00FD72BE">
        <w:rPr>
          <w:rFonts w:cs="Arial"/>
          <w:b/>
          <w:bCs/>
          <w:u w:val="single"/>
        </w:rPr>
        <w:t>et</w:t>
      </w:r>
      <w:r w:rsidR="00FD72BE">
        <w:rPr>
          <w:rFonts w:cs="Arial"/>
        </w:rPr>
        <w:t xml:space="preserve"> du logiciel, face à de fortes contraintes d’environnement.</w:t>
      </w:r>
    </w:p>
    <w:p w:rsidR="00FD72BE" w:rsidRDefault="00FD72BE" w:rsidP="004A0D2C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Le </w:t>
      </w:r>
      <w:r>
        <w:rPr>
          <w:rFonts w:cs="Arial"/>
          <w:color w:val="3366FF"/>
        </w:rPr>
        <w:t xml:space="preserve">Trophée </w:t>
      </w:r>
      <w:r w:rsidR="004A0D2C" w:rsidRPr="004A0D2C">
        <w:rPr>
          <w:rFonts w:cs="Arial"/>
          <w:color w:val="3366FF"/>
        </w:rPr>
        <w:t xml:space="preserve">de </w:t>
      </w:r>
      <w:r w:rsidR="004A0D2C">
        <w:rPr>
          <w:rFonts w:cs="Arial"/>
          <w:color w:val="3366FF"/>
        </w:rPr>
        <w:t>l</w:t>
      </w:r>
      <w:r w:rsidR="004A0D2C" w:rsidRPr="004A0D2C">
        <w:rPr>
          <w:rFonts w:cs="Arial"/>
          <w:color w:val="3366FF"/>
        </w:rPr>
        <w:t>’</w:t>
      </w:r>
      <w:r w:rsidR="004A0D2C">
        <w:rPr>
          <w:rFonts w:cs="Arial"/>
          <w:color w:val="3366FF"/>
        </w:rPr>
        <w:t>E</w:t>
      </w:r>
      <w:r w:rsidR="004A0D2C" w:rsidRPr="004A0D2C">
        <w:rPr>
          <w:rFonts w:cs="Arial"/>
          <w:color w:val="3366FF"/>
        </w:rPr>
        <w:t xml:space="preserve">mbarqué </w:t>
      </w:r>
      <w:proofErr w:type="spellStart"/>
      <w:r w:rsidR="004A0D2C" w:rsidRPr="004A0D2C">
        <w:rPr>
          <w:rFonts w:cs="Arial"/>
          <w:color w:val="3366FF"/>
        </w:rPr>
        <w:t>IoT</w:t>
      </w:r>
      <w:proofErr w:type="spellEnd"/>
      <w:r w:rsidR="004A0D2C" w:rsidRPr="004A0D2C">
        <w:rPr>
          <w:rFonts w:cs="Arial"/>
          <w:color w:val="3366FF"/>
        </w:rPr>
        <w:t xml:space="preserve"> Industrie &amp; Services</w:t>
      </w:r>
      <w:r>
        <w:rPr>
          <w:rFonts w:cs="Arial"/>
        </w:rPr>
        <w:t>, qui récompense le projet d</w:t>
      </w:r>
      <w:r w:rsidR="004A0D2C">
        <w:rPr>
          <w:rFonts w:cs="Arial"/>
        </w:rPr>
        <w:t xml:space="preserve">e système </w:t>
      </w:r>
      <w:r>
        <w:rPr>
          <w:rFonts w:cs="Arial"/>
        </w:rPr>
        <w:t xml:space="preserve">connecté </w:t>
      </w:r>
      <w:r w:rsidR="004A0D2C" w:rsidRPr="004A0D2C">
        <w:rPr>
          <w:rFonts w:cs="Arial"/>
        </w:rPr>
        <w:t xml:space="preserve">le plus innovant pour l’industrie </w:t>
      </w:r>
      <w:r w:rsidR="004A0D2C">
        <w:rPr>
          <w:rFonts w:cs="Arial"/>
        </w:rPr>
        <w:t xml:space="preserve">ou les </w:t>
      </w:r>
      <w:r w:rsidR="00507F1D">
        <w:rPr>
          <w:rFonts w:cs="Arial"/>
        </w:rPr>
        <w:t>services</w:t>
      </w:r>
      <w:r>
        <w:rPr>
          <w:rFonts w:cs="Arial"/>
        </w:rPr>
        <w:t>.</w:t>
      </w:r>
    </w:p>
    <w:p w:rsidR="00FD72BE" w:rsidRDefault="00FD72BE" w:rsidP="004A0D2C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Le </w:t>
      </w:r>
      <w:r w:rsidR="004A0D2C" w:rsidRPr="004A0D2C">
        <w:rPr>
          <w:rFonts w:cs="Arial"/>
          <w:color w:val="3366FF"/>
        </w:rPr>
        <w:t xml:space="preserve">Trophée de </w:t>
      </w:r>
      <w:r w:rsidR="004A0D2C">
        <w:rPr>
          <w:rFonts w:cs="Arial"/>
          <w:color w:val="3366FF"/>
        </w:rPr>
        <w:t>l</w:t>
      </w:r>
      <w:r w:rsidR="004A0D2C" w:rsidRPr="004A0D2C">
        <w:rPr>
          <w:rFonts w:cs="Arial"/>
          <w:color w:val="3366FF"/>
        </w:rPr>
        <w:t>’</w:t>
      </w:r>
      <w:r w:rsidR="004A0D2C">
        <w:rPr>
          <w:rFonts w:cs="Arial"/>
          <w:color w:val="3366FF"/>
        </w:rPr>
        <w:t>E</w:t>
      </w:r>
      <w:r w:rsidR="004A0D2C" w:rsidRPr="004A0D2C">
        <w:rPr>
          <w:rFonts w:cs="Arial"/>
          <w:color w:val="3366FF"/>
        </w:rPr>
        <w:t xml:space="preserve">mbarqué </w:t>
      </w:r>
      <w:proofErr w:type="spellStart"/>
      <w:r w:rsidR="004A0D2C" w:rsidRPr="004A0D2C">
        <w:rPr>
          <w:rFonts w:cs="Arial"/>
          <w:color w:val="3366FF"/>
        </w:rPr>
        <w:t>IoT</w:t>
      </w:r>
      <w:proofErr w:type="spellEnd"/>
      <w:r w:rsidR="004A0D2C" w:rsidRPr="004A0D2C">
        <w:rPr>
          <w:rFonts w:cs="Arial"/>
          <w:color w:val="3366FF"/>
        </w:rPr>
        <w:t xml:space="preserve"> Grand Public</w:t>
      </w:r>
      <w:r>
        <w:rPr>
          <w:rFonts w:cs="Arial"/>
        </w:rPr>
        <w:t xml:space="preserve">, </w:t>
      </w:r>
      <w:r w:rsidR="004A0D2C" w:rsidRPr="004A0D2C">
        <w:rPr>
          <w:rFonts w:cs="Arial"/>
        </w:rPr>
        <w:t>qui récompense le projet d’objet connecté le plus innovant à destination du grand public</w:t>
      </w:r>
      <w:r>
        <w:rPr>
          <w:rFonts w:cs="Arial"/>
        </w:rPr>
        <w:t>.</w:t>
      </w:r>
    </w:p>
    <w:p w:rsidR="00FD72BE" w:rsidRDefault="00FD72BE">
      <w:pPr>
        <w:numPr>
          <w:ilvl w:val="0"/>
          <w:numId w:val="23"/>
        </w:numPr>
        <w:rPr>
          <w:rFonts w:cs="Arial"/>
        </w:rPr>
      </w:pPr>
      <w:r>
        <w:rPr>
          <w:rFonts w:cs="Arial"/>
        </w:rPr>
        <w:t xml:space="preserve">Le </w:t>
      </w:r>
      <w:r>
        <w:rPr>
          <w:rFonts w:cs="Arial"/>
          <w:color w:val="3366FF"/>
        </w:rPr>
        <w:t>Trophée de l’Embarqué pour la santé et l’aide aux personnes</w:t>
      </w:r>
      <w:r>
        <w:rPr>
          <w:rFonts w:cs="Arial"/>
        </w:rPr>
        <w:t>, qui récompense le projet le plus innovant dans ces domaines.</w:t>
      </w:r>
    </w:p>
    <w:p w:rsidR="00FD72BE" w:rsidRPr="00ED00B7" w:rsidRDefault="00FD72BE">
      <w:pPr>
        <w:numPr>
          <w:ilvl w:val="0"/>
          <w:numId w:val="23"/>
        </w:numPr>
        <w:rPr>
          <w:rFonts w:cs="Arial"/>
          <w:rPrChange w:id="0" w:author="MALICET Jean-Philippe JESSICA FRANCE" w:date="2017-07-04T17:49:00Z">
            <w:rPr>
              <w:rFonts w:cs="Arial"/>
            </w:rPr>
          </w:rPrChange>
        </w:rPr>
      </w:pPr>
      <w:r>
        <w:rPr>
          <w:rFonts w:cs="Arial"/>
        </w:rPr>
        <w:t xml:space="preserve">Le </w:t>
      </w:r>
      <w:r>
        <w:rPr>
          <w:rFonts w:cs="Arial"/>
          <w:color w:val="3366FF"/>
        </w:rPr>
        <w:t>Trophée des Technologies de l’Embarqué</w:t>
      </w:r>
      <w:r>
        <w:rPr>
          <w:rFonts w:cs="Arial"/>
        </w:rPr>
        <w:t xml:space="preserve">, qui </w:t>
      </w:r>
      <w:r w:rsidRPr="00ED00B7">
        <w:rPr>
          <w:rFonts w:cs="Arial"/>
        </w:rPr>
        <w:t xml:space="preserve">récompense </w:t>
      </w:r>
      <w:r w:rsidRPr="00ED00B7">
        <w:rPr>
          <w:rFonts w:cs="Arial"/>
          <w:rPrChange w:id="1" w:author="MALICET Jean-Philippe JESSICA FRANCE" w:date="2017-07-04T17:49:00Z">
            <w:rPr>
              <w:rFonts w:cs="Arial"/>
              <w:color w:val="3366FF"/>
            </w:rPr>
          </w:rPrChange>
        </w:rPr>
        <w:t>les outils et composants les plus innovants pour le développement de logiciels embarqués</w:t>
      </w:r>
      <w:r w:rsidRPr="00ED00B7">
        <w:rPr>
          <w:rFonts w:cs="Arial"/>
          <w:rPrChange w:id="2" w:author="MALICET Jean-Philippe JESSICA FRANCE" w:date="2017-07-04T17:49:00Z">
            <w:rPr>
              <w:rFonts w:cs="Arial"/>
            </w:rPr>
          </w:rPrChange>
        </w:rPr>
        <w:t>.</w:t>
      </w:r>
    </w:p>
    <w:p w:rsidR="00FD72BE" w:rsidRDefault="00FD72BE">
      <w:pPr>
        <w:ind w:left="720"/>
        <w:rPr>
          <w:rFonts w:cs="Arial"/>
        </w:rPr>
      </w:pPr>
    </w:p>
    <w:p w:rsidR="00FD72BE" w:rsidRDefault="00285493">
      <w:pPr>
        <w:pStyle w:val="StyleDroite-0cm"/>
      </w:pPr>
      <w:r>
        <w:br w:type="page"/>
      </w:r>
      <w:r w:rsidR="00FD72BE">
        <w:lastRenderedPageBreak/>
        <w:t>Je soussigné(e)</w:t>
      </w:r>
      <w:proofErr w:type="gramStart"/>
      <w:r w:rsidR="00FD72BE">
        <w:t>,                         ,</w:t>
      </w:r>
      <w:proofErr w:type="gramEnd"/>
      <w:r w:rsidR="00FD72BE">
        <w:t xml:space="preserve"> déclare accepter sans réserve le règlement du concours dont j’ai pris connaissance. J’atteste avoir obtenu l’autorisation du détenteur de la propriété intellectuelle du projet présenté dans ce dossier pour communiquer à ce sujet.</w:t>
      </w:r>
    </w:p>
    <w:p w:rsidR="00FD72BE" w:rsidRDefault="00FD72BE">
      <w:pPr>
        <w:pStyle w:val="StyleDroite-0cm"/>
      </w:pPr>
    </w:p>
    <w:p w:rsidR="00FD72BE" w:rsidRDefault="00FD72BE">
      <w:pPr>
        <w:pStyle w:val="StyleDroite-0cm"/>
      </w:pPr>
      <w:r>
        <w:t xml:space="preserve">Le </w:t>
      </w:r>
    </w:p>
    <w:p w:rsidR="00FD72BE" w:rsidRDefault="00FD72BE">
      <w:pPr>
        <w:pStyle w:val="StyleDroite-0cm"/>
      </w:pPr>
    </w:p>
    <w:p w:rsidR="00FD72BE" w:rsidRDefault="00FD72BE">
      <w:pPr>
        <w:pStyle w:val="StyleDroite-0cm"/>
      </w:pPr>
    </w:p>
    <w:p w:rsidR="00FD72BE" w:rsidRDefault="00FD72BE">
      <w:pPr>
        <w:pStyle w:val="StyleDroite-0cm"/>
      </w:pPr>
    </w:p>
    <w:p w:rsidR="00FD72BE" w:rsidRDefault="00FD72BE">
      <w:pPr>
        <w:pStyle w:val="StyleDroite-0cm"/>
      </w:pPr>
      <w:r>
        <w:t xml:space="preserve">Cachet de l’entreprise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responsable</w:t>
      </w:r>
    </w:p>
    <w:p w:rsidR="00FD72BE" w:rsidRDefault="00FD72BE">
      <w:pPr>
        <w:pStyle w:val="StyleDroite-0cm"/>
      </w:pPr>
    </w:p>
    <w:p w:rsidR="00FD72BE" w:rsidRDefault="00FD72BE">
      <w:pPr>
        <w:overflowPunct/>
        <w:autoSpaceDE/>
        <w:autoSpaceDN/>
        <w:adjustRightInd/>
        <w:spacing w:after="120"/>
        <w:textAlignment w:val="auto"/>
      </w:pPr>
    </w:p>
    <w:p w:rsidR="00FD72BE" w:rsidRPr="00ED00B7" w:rsidRDefault="00FD72BE">
      <w:pPr>
        <w:overflowPunct/>
        <w:autoSpaceDE/>
        <w:autoSpaceDN/>
        <w:adjustRightInd/>
        <w:spacing w:after="120"/>
        <w:textAlignment w:val="auto"/>
      </w:pPr>
      <w:r w:rsidRPr="00ED00B7">
        <w:t>Ce dossier de candidature devra être retourné</w:t>
      </w:r>
      <w:r w:rsidR="00422862" w:rsidRPr="00ED00B7">
        <w:t>, sous format électronique (non manuscrit)</w:t>
      </w:r>
      <w:r w:rsidRPr="00ED00B7">
        <w:t xml:space="preserve"> </w:t>
      </w:r>
      <w:r w:rsidR="00422862" w:rsidRPr="00ED00B7">
        <w:t>aux</w:t>
      </w:r>
      <w:r w:rsidRPr="00ED00B7">
        <w:t xml:space="preserve"> </w:t>
      </w:r>
      <w:r w:rsidR="00422862" w:rsidRPr="00ED00B7">
        <w:t>2</w:t>
      </w:r>
      <w:r w:rsidRPr="00ED00B7">
        <w:t xml:space="preserve"> adresses </w:t>
      </w:r>
      <w:r w:rsidR="00422862" w:rsidRPr="00ED00B7">
        <w:t xml:space="preserve">email </w:t>
      </w:r>
      <w:r w:rsidRPr="00ED00B7">
        <w:t xml:space="preserve">suivantes, </w:t>
      </w:r>
      <w:r w:rsidRPr="00ED00B7">
        <w:rPr>
          <w:b/>
        </w:rPr>
        <w:t xml:space="preserve">avant le </w:t>
      </w:r>
      <w:r w:rsidR="00C856D3" w:rsidRPr="00ED00B7">
        <w:rPr>
          <w:b/>
        </w:rPr>
        <w:t>1</w:t>
      </w:r>
      <w:r w:rsidR="00C856D3" w:rsidRPr="00ED00B7">
        <w:rPr>
          <w:b/>
        </w:rPr>
        <w:t>6</w:t>
      </w:r>
      <w:r w:rsidR="00C856D3" w:rsidRPr="00ED00B7">
        <w:rPr>
          <w:b/>
        </w:rPr>
        <w:t xml:space="preserve"> </w:t>
      </w:r>
      <w:r w:rsidRPr="00ED00B7">
        <w:rPr>
          <w:b/>
        </w:rPr>
        <w:t xml:space="preserve">octobre </w:t>
      </w:r>
      <w:r w:rsidR="00C856D3" w:rsidRPr="00ED00B7">
        <w:rPr>
          <w:b/>
        </w:rPr>
        <w:t>201</w:t>
      </w:r>
      <w:r w:rsidR="00C856D3" w:rsidRPr="00ED00B7">
        <w:rPr>
          <w:b/>
        </w:rPr>
        <w:t>7</w:t>
      </w:r>
      <w:r w:rsidR="00C856D3" w:rsidRPr="00ED00B7">
        <w:t> </w:t>
      </w:r>
      <w:r w:rsidRPr="00ED00B7">
        <w:t>(les dossiers seront considérés comme reçus après le renvoi d’un accusé de réception)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5"/>
      </w:tblGrid>
      <w:tr w:rsidR="00FD72BE" w:rsidRPr="00ED00B7">
        <w:tc>
          <w:tcPr>
            <w:tcW w:w="4804" w:type="dxa"/>
          </w:tcPr>
          <w:p w:rsidR="00FD72BE" w:rsidRPr="00ED00B7" w:rsidRDefault="00FD72BE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ED00B7">
              <w:rPr>
                <w:lang w:val="en-US"/>
              </w:rPr>
              <w:t xml:space="preserve">Embedded </w:t>
            </w:r>
            <w:r w:rsidR="00422862" w:rsidRPr="00ED00B7">
              <w:rPr>
                <w:lang w:val="en-US"/>
              </w:rPr>
              <w:t>France</w:t>
            </w:r>
          </w:p>
          <w:p w:rsidR="00FD72BE" w:rsidRPr="00ED00B7" w:rsidRDefault="005E3756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hyperlink r:id="rId11" w:history="1">
              <w:r w:rsidRPr="00026DA6">
                <w:rPr>
                  <w:rStyle w:val="Lienhypertexte"/>
                  <w:lang w:val="en-US"/>
                </w:rPr>
                <w:t>trophees@embedded-france.org</w:t>
              </w:r>
            </w:hyperlink>
            <w:r>
              <w:rPr>
                <w:lang w:val="en-US"/>
              </w:rPr>
              <w:t xml:space="preserve"> </w:t>
            </w:r>
          </w:p>
          <w:p w:rsidR="00ED00B7" w:rsidRDefault="00514A5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proofErr w:type="spellStart"/>
            <w:r w:rsidRPr="00ED00B7">
              <w:rPr>
                <w:lang w:val="en-US"/>
              </w:rPr>
              <w:t>Chahinez</w:t>
            </w:r>
            <w:proofErr w:type="spellEnd"/>
            <w:r w:rsidRPr="00ED00B7">
              <w:rPr>
                <w:lang w:val="en-US"/>
              </w:rPr>
              <w:t xml:space="preserve"> Hamlaoui</w:t>
            </w:r>
          </w:p>
          <w:p w:rsidR="00FD72BE" w:rsidRPr="00ED00B7" w:rsidRDefault="00ED00B7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bookmarkStart w:id="3" w:name="_GoBack"/>
            <w:r>
              <w:rPr>
                <w:lang w:val="en-US"/>
              </w:rPr>
              <w:t>0</w:t>
            </w:r>
            <w:r w:rsidRPr="00ED00B7">
              <w:rPr>
                <w:lang w:val="en-US"/>
              </w:rPr>
              <w:t>6 43 03 76 26</w:t>
            </w:r>
            <w:bookmarkEnd w:id="3"/>
          </w:p>
        </w:tc>
        <w:tc>
          <w:tcPr>
            <w:tcW w:w="4805" w:type="dxa"/>
          </w:tcPr>
          <w:p w:rsidR="00FD72BE" w:rsidRPr="00ED00B7" w:rsidRDefault="00FD72BE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ED00B7">
              <w:t>CAP’Tronic</w:t>
            </w:r>
            <w:proofErr w:type="spellEnd"/>
          </w:p>
          <w:p w:rsidR="00FD72BE" w:rsidRPr="00ED00B7" w:rsidRDefault="00086145">
            <w:pPr>
              <w:overflowPunct/>
              <w:autoSpaceDE/>
              <w:autoSpaceDN/>
              <w:adjustRightInd/>
              <w:textAlignment w:val="auto"/>
            </w:pPr>
            <w:hyperlink r:id="rId12" w:history="1">
              <w:r w:rsidR="00FD72BE" w:rsidRPr="00ED00B7">
                <w:rPr>
                  <w:rStyle w:val="Lienhypertexte"/>
                </w:rPr>
                <w:t>trophees@captronic.fr</w:t>
              </w:r>
            </w:hyperlink>
          </w:p>
        </w:tc>
      </w:tr>
    </w:tbl>
    <w:p w:rsidR="00FD72BE" w:rsidRPr="00ED00B7" w:rsidRDefault="00FD72BE">
      <w:pPr>
        <w:overflowPunct/>
        <w:autoSpaceDE/>
        <w:autoSpaceDN/>
        <w:adjustRightInd/>
        <w:textAlignment w:val="auto"/>
      </w:pPr>
    </w:p>
    <w:p w:rsidR="00FD72BE" w:rsidRDefault="00FD72BE">
      <w:pPr>
        <w:overflowPunct/>
        <w:autoSpaceDE/>
        <w:autoSpaceDN/>
        <w:adjustRightInd/>
        <w:textAlignment w:val="auto"/>
      </w:pPr>
      <w:r w:rsidRPr="00ED00B7">
        <w:t xml:space="preserve">Vous pouvez également joindre à ce dossier une plaquette de présentation de vos activités ou tout autre document que vous jugerez utile pour la présentation de votre projet. Ces documents </w:t>
      </w:r>
      <w:r w:rsidR="00422862" w:rsidRPr="00ED00B7">
        <w:t xml:space="preserve">devront </w:t>
      </w:r>
      <w:r w:rsidRPr="00ED00B7">
        <w:t>être transmis par courrier électronique (</w:t>
      </w:r>
      <w:hyperlink r:id="rId13" w:history="1">
        <w:r w:rsidR="00C856D3" w:rsidRPr="00ED00B7">
          <w:rPr>
            <w:rStyle w:val="Lienhypertexte"/>
          </w:rPr>
          <w:t>trophees</w:t>
        </w:r>
        <w:r w:rsidR="00C856D3" w:rsidRPr="00ED00B7">
          <w:rPr>
            <w:rStyle w:val="Lienhypertexte"/>
          </w:rPr>
          <w:t>@embedded-france.org</w:t>
        </w:r>
      </w:hyperlink>
      <w:r w:rsidRPr="00ED00B7">
        <w:t xml:space="preserve">  ou </w:t>
      </w:r>
      <w:hyperlink r:id="rId14" w:history="1">
        <w:r w:rsidRPr="00ED00B7">
          <w:rPr>
            <w:rStyle w:val="Lienhypertexte"/>
          </w:rPr>
          <w:t>trophees@captronic.fr</w:t>
        </w:r>
      </w:hyperlink>
      <w:r w:rsidRPr="00ED00B7">
        <w:t xml:space="preserve"> ).</w:t>
      </w:r>
    </w:p>
    <w:p w:rsidR="00FD72BE" w:rsidRDefault="00322685">
      <w:pPr>
        <w:pStyle w:val="StyleDroite-0cm"/>
      </w:pPr>
      <w:r>
        <w:br/>
      </w:r>
    </w:p>
    <w:p w:rsidR="00FD72BE" w:rsidRDefault="000C4770">
      <w:pPr>
        <w:overflowPunct/>
        <w:jc w:val="left"/>
        <w:textAlignment w:val="auto"/>
        <w:rPr>
          <w:rFonts w:cs="Arial"/>
          <w:sz w:val="18"/>
          <w:szCs w:val="18"/>
        </w:rPr>
      </w:pPr>
      <w:r>
        <w:rPr>
          <w:b/>
          <w:bCs/>
          <w:noProof/>
        </w:rPr>
        <w:drawing>
          <wp:inline distT="0" distB="0" distL="0" distR="0" wp14:anchorId="4A755893" wp14:editId="12D3DBCB">
            <wp:extent cx="1504950" cy="447675"/>
            <wp:effectExtent l="0" t="0" r="0" b="9525"/>
            <wp:docPr id="3" name="Image 3" descr="logo_Embedded-France-550x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mbedded-France-550x1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2BE">
        <w:rPr>
          <w:b/>
          <w:bCs/>
        </w:rPr>
        <w:t xml:space="preserve"> A propos d’Embedded France</w:t>
      </w:r>
    </w:p>
    <w:p w:rsidR="00FD72BE" w:rsidRDefault="00FD72BE">
      <w:pPr>
        <w:overflowPunct/>
        <w:jc w:val="left"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Embedded France est l’association des représentants Français des logiciels et systèmes embarqués. Association loi de 1901, Embedded France est ouverte à tous les industriels fournisseurs et intégrateurs de systèmes et logiciels embarqués, ainsi qu'aux pôles et associations professionnelles représentatives de ces domaines.</w:t>
      </w:r>
    </w:p>
    <w:p w:rsidR="00FD72BE" w:rsidRDefault="00FD72BE">
      <w:pPr>
        <w:overflowPunct/>
        <w:jc w:val="left"/>
        <w:textAlignment w:val="auto"/>
        <w:rPr>
          <w:sz w:val="18"/>
          <w:szCs w:val="18"/>
        </w:rPr>
      </w:pPr>
    </w:p>
    <w:p w:rsidR="00FD72BE" w:rsidRDefault="00FD72BE">
      <w:pPr>
        <w:pStyle w:val="StyleDroite-0cm"/>
        <w:rPr>
          <w:b/>
          <w:bCs/>
          <w:lang w:val="pt-BR"/>
        </w:rPr>
      </w:pPr>
    </w:p>
    <w:p w:rsidR="00FD72BE" w:rsidRDefault="000C4770">
      <w:pPr>
        <w:overflowPunct/>
        <w:autoSpaceDE/>
        <w:autoSpaceDN/>
        <w:adjustRightInd/>
        <w:jc w:val="left"/>
        <w:textAlignment w:val="auto"/>
        <w:rPr>
          <w:rFonts w:cs="Arial"/>
          <w:sz w:val="18"/>
          <w:szCs w:val="18"/>
          <w:lang w:val="pt-B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7245DE" wp14:editId="07EF1FA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085215" cy="573405"/>
            <wp:effectExtent l="0" t="0" r="635" b="0"/>
            <wp:wrapSquare wrapText="bothSides"/>
            <wp:docPr id="4" name="Image 37" descr="logo captronic 65x35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logo captronic 65x35-3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BE">
        <w:rPr>
          <w:b/>
          <w:bCs/>
          <w:lang w:val="pt-BR"/>
        </w:rPr>
        <w:t>A propos de CAP’TRONIC </w:t>
      </w:r>
      <w:r w:rsidR="00FD72BE">
        <w:rPr>
          <w:rFonts w:cs="Arial"/>
          <w:sz w:val="18"/>
          <w:szCs w:val="18"/>
          <w:lang w:val="pt-BR"/>
        </w:rPr>
        <w:t xml:space="preserve"> </w:t>
      </w:r>
    </w:p>
    <w:p w:rsidR="00FD72BE" w:rsidRDefault="00FD72BE">
      <w:pPr>
        <w:overflowPunct/>
        <w:autoSpaceDE/>
        <w:autoSpaceDN/>
        <w:adjustRightInd/>
        <w:spacing w:before="60"/>
        <w:jc w:val="left"/>
        <w:textAlignment w:val="auto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Fondée par le CEA et </w:t>
      </w:r>
      <w:proofErr w:type="spellStart"/>
      <w:r>
        <w:rPr>
          <w:rFonts w:cs="Arial"/>
          <w:sz w:val="18"/>
          <w:szCs w:val="18"/>
        </w:rPr>
        <w:t>Bpifrance</w:t>
      </w:r>
      <w:proofErr w:type="spellEnd"/>
      <w:r>
        <w:rPr>
          <w:rFonts w:cs="Arial"/>
          <w:sz w:val="18"/>
          <w:szCs w:val="18"/>
        </w:rPr>
        <w:t>, et financée par le Ministère de l'économie, de l'industrie et du numérique, l’association JESSICA France est chargée de la mise en œuvre du programme CAP’TRONIC. Celui-ci a pour objectif d’</w:t>
      </w:r>
      <w:r>
        <w:rPr>
          <w:rFonts w:cs="Arial"/>
          <w:b/>
          <w:sz w:val="18"/>
          <w:szCs w:val="18"/>
        </w:rPr>
        <w:t xml:space="preserve">aider les PME françaises, quel que soit leur secteur d’activité, à améliorer leur compétitivité grâce à l'intégration de solutions électroniques et de logiciels embarqués dans leurs produits </w:t>
      </w:r>
    </w:p>
    <w:p w:rsidR="00FD72BE" w:rsidRDefault="00FD72BE">
      <w:pPr>
        <w:overflowPunct/>
        <w:autoSpaceDE/>
        <w:autoSpaceDN/>
        <w:adjustRightInd/>
        <w:spacing w:before="60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t>Le programme CAP’TRONIC a aidé en 201</w:t>
      </w:r>
      <w:r w:rsidR="004A0D2C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="00A568B8">
        <w:rPr>
          <w:sz w:val="18"/>
          <w:szCs w:val="18"/>
        </w:rPr>
        <w:t>3500</w:t>
      </w:r>
      <w:r>
        <w:rPr>
          <w:sz w:val="18"/>
          <w:szCs w:val="18"/>
        </w:rPr>
        <w:t xml:space="preserve"> PME appartenant aussi bien au secteur électronique qu’aux secteurs traditionnels.</w:t>
      </w:r>
    </w:p>
    <w:p w:rsidR="00FD72BE" w:rsidRDefault="00086145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  <w:rPr>
          <w:rStyle w:val="Lienhypertexte"/>
          <w:sz w:val="18"/>
          <w:szCs w:val="18"/>
        </w:rPr>
      </w:pPr>
      <w:hyperlink r:id="rId17" w:history="1">
        <w:r w:rsidR="00FD72BE">
          <w:rPr>
            <w:rStyle w:val="Lienhypertexte"/>
            <w:sz w:val="18"/>
            <w:szCs w:val="18"/>
          </w:rPr>
          <w:t>www.captronic.fr</w:t>
        </w:r>
      </w:hyperlink>
    </w:p>
    <w:p w:rsidR="00322685" w:rsidRDefault="00322685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  <w:rPr>
          <w:rStyle w:val="Lienhypertexte"/>
          <w:sz w:val="18"/>
          <w:szCs w:val="18"/>
        </w:rPr>
      </w:pPr>
    </w:p>
    <w:p w:rsidR="00243939" w:rsidRDefault="00243939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  <w:rPr>
          <w:rStyle w:val="Lienhypertexte"/>
          <w:sz w:val="18"/>
          <w:szCs w:val="18"/>
        </w:rPr>
      </w:pPr>
    </w:p>
    <w:p w:rsidR="00A568B8" w:rsidRDefault="00322685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  <w:rPr>
          <w:rStyle w:val="Lienhypertexte"/>
          <w:b/>
          <w:color w:val="auto"/>
          <w:sz w:val="18"/>
          <w:szCs w:val="18"/>
          <w:u w:val="none"/>
        </w:rPr>
      </w:pPr>
      <w:r w:rsidRPr="00322685">
        <w:rPr>
          <w:rStyle w:val="Lienhypertexte"/>
          <w:b/>
          <w:color w:val="auto"/>
          <w:sz w:val="18"/>
          <w:szCs w:val="18"/>
          <w:u w:val="none"/>
        </w:rPr>
        <w:t>En partenariat avec</w:t>
      </w:r>
    </w:p>
    <w:p w:rsidR="00322685" w:rsidRDefault="00243939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</w:pPr>
      <w:r>
        <w:rPr>
          <w:noProof/>
        </w:rPr>
        <w:drawing>
          <wp:anchor distT="0" distB="0" distL="114300" distR="114300" simplePos="0" relativeHeight="251656191" behindDoc="0" locked="0" layoutInCell="1" allowOverlap="1" wp14:anchorId="5DFF788B" wp14:editId="2CC0637C">
            <wp:simplePos x="0" y="0"/>
            <wp:positionH relativeFrom="margin">
              <wp:posOffset>4777740</wp:posOffset>
            </wp:positionH>
            <wp:positionV relativeFrom="margin">
              <wp:posOffset>7991475</wp:posOffset>
            </wp:positionV>
            <wp:extent cx="1200150" cy="5715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yntec_sans_baseline_RVB-01-300x14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C1F129" wp14:editId="4E4DA476">
            <wp:simplePos x="0" y="0"/>
            <wp:positionH relativeFrom="margin">
              <wp:posOffset>3347085</wp:posOffset>
            </wp:positionH>
            <wp:positionV relativeFrom="margin">
              <wp:posOffset>8031480</wp:posOffset>
            </wp:positionV>
            <wp:extent cx="1485900" cy="551815"/>
            <wp:effectExtent l="0" t="0" r="0" b="63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stematic-logo-800px-250x9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C02639" wp14:editId="38875636">
            <wp:simplePos x="0" y="0"/>
            <wp:positionH relativeFrom="margin">
              <wp:posOffset>0</wp:posOffset>
            </wp:positionH>
            <wp:positionV relativeFrom="margin">
              <wp:posOffset>7974330</wp:posOffset>
            </wp:positionV>
            <wp:extent cx="1114425" cy="713105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Aerospace_Valley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8B8">
        <w:rPr>
          <w:noProof/>
        </w:rPr>
        <w:drawing>
          <wp:anchor distT="0" distB="0" distL="114300" distR="114300" simplePos="0" relativeHeight="251659264" behindDoc="1" locked="0" layoutInCell="1" allowOverlap="1" wp14:anchorId="1F3070C8" wp14:editId="206372C3">
            <wp:simplePos x="0" y="0"/>
            <wp:positionH relativeFrom="column">
              <wp:posOffset>1175385</wp:posOffset>
            </wp:positionH>
            <wp:positionV relativeFrom="paragraph">
              <wp:posOffset>125095</wp:posOffset>
            </wp:positionV>
            <wp:extent cx="1047750" cy="669290"/>
            <wp:effectExtent l="0" t="0" r="0" b="0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8B8">
        <w:rPr>
          <w:noProof/>
        </w:rPr>
        <w:drawing>
          <wp:inline distT="0" distB="0" distL="0" distR="0" wp14:anchorId="04D21393" wp14:editId="0A4594FE">
            <wp:extent cx="913591" cy="876300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alogic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8" t="7555" r="20276" b="5542"/>
                    <a:stretch/>
                  </pic:blipFill>
                  <pic:spPr bwMode="auto">
                    <a:xfrm>
                      <a:off x="0" y="0"/>
                      <a:ext cx="921693" cy="884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8B8" w:rsidRDefault="00A568B8">
      <w:pPr>
        <w:pStyle w:val="StyleDroite-0cm"/>
        <w:overflowPunct/>
        <w:autoSpaceDE/>
        <w:autoSpaceDN/>
        <w:adjustRightInd/>
        <w:spacing w:before="60" w:after="0"/>
        <w:jc w:val="left"/>
        <w:textAlignment w:val="auto"/>
      </w:pPr>
    </w:p>
    <w:sectPr w:rsidR="00A568B8">
      <w:footerReference w:type="default" r:id="rId23"/>
      <w:type w:val="continuous"/>
      <w:pgSz w:w="11907" w:h="16840" w:code="9"/>
      <w:pgMar w:top="567" w:right="1304" w:bottom="709" w:left="1134" w:header="720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45" w:rsidRDefault="00086145">
      <w:r>
        <w:separator/>
      </w:r>
    </w:p>
  </w:endnote>
  <w:endnote w:type="continuationSeparator" w:id="0">
    <w:p w:rsidR="00086145" w:rsidRDefault="0008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BE" w:rsidRDefault="00FD72BE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45" w:rsidRDefault="00086145">
      <w:r>
        <w:separator/>
      </w:r>
    </w:p>
  </w:footnote>
  <w:footnote w:type="continuationSeparator" w:id="0">
    <w:p w:rsidR="00086145" w:rsidRDefault="0008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345D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32183"/>
    <w:multiLevelType w:val="hybridMultilevel"/>
    <w:tmpl w:val="B1C67E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591C05"/>
    <w:multiLevelType w:val="hybridMultilevel"/>
    <w:tmpl w:val="585E8F76"/>
    <w:lvl w:ilvl="0" w:tplc="C95E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A04EE2"/>
    <w:multiLevelType w:val="hybridMultilevel"/>
    <w:tmpl w:val="DF22A4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5CFE"/>
    <w:multiLevelType w:val="hybridMultilevel"/>
    <w:tmpl w:val="9D6232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D60EAF"/>
    <w:multiLevelType w:val="hybridMultilevel"/>
    <w:tmpl w:val="288E42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6129"/>
    <w:multiLevelType w:val="hybridMultilevel"/>
    <w:tmpl w:val="545261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E53FAB"/>
    <w:multiLevelType w:val="hybridMultilevel"/>
    <w:tmpl w:val="9110A9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385806"/>
    <w:multiLevelType w:val="hybridMultilevel"/>
    <w:tmpl w:val="620A95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41E2B"/>
    <w:multiLevelType w:val="hybridMultilevel"/>
    <w:tmpl w:val="1B4CB028"/>
    <w:lvl w:ilvl="0" w:tplc="7E503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34DAD"/>
    <w:multiLevelType w:val="hybridMultilevel"/>
    <w:tmpl w:val="E848ABA8"/>
    <w:lvl w:ilvl="0" w:tplc="A7283B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44D0"/>
    <w:multiLevelType w:val="hybridMultilevel"/>
    <w:tmpl w:val="21C4E1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74A7"/>
    <w:multiLevelType w:val="hybridMultilevel"/>
    <w:tmpl w:val="18281314"/>
    <w:lvl w:ilvl="0" w:tplc="E9748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40BA"/>
    <w:multiLevelType w:val="hybridMultilevel"/>
    <w:tmpl w:val="C9426F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E242C2"/>
    <w:multiLevelType w:val="hybridMultilevel"/>
    <w:tmpl w:val="C22EF860"/>
    <w:lvl w:ilvl="0" w:tplc="E9748F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5CCE"/>
    <w:multiLevelType w:val="hybridMultilevel"/>
    <w:tmpl w:val="F878C2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B417C8"/>
    <w:multiLevelType w:val="hybridMultilevel"/>
    <w:tmpl w:val="BF7A1D20"/>
    <w:lvl w:ilvl="0" w:tplc="A7283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C1DE3"/>
    <w:multiLevelType w:val="hybridMultilevel"/>
    <w:tmpl w:val="895C0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40753"/>
    <w:multiLevelType w:val="hybridMultilevel"/>
    <w:tmpl w:val="6D283A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64D54">
      <w:start w:val="5"/>
      <w:numFmt w:val="decimal"/>
      <w:lvlText w:val="%2.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8"/>
  </w:num>
  <w:num w:numId="9">
    <w:abstractNumId w:val="11"/>
  </w:num>
  <w:num w:numId="10">
    <w:abstractNumId w:val="5"/>
  </w:num>
  <w:num w:numId="11">
    <w:abstractNumId w:val="8"/>
  </w:num>
  <w:num w:numId="12">
    <w:abstractNumId w:val="17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3"/>
  </w:num>
  <w:num w:numId="17">
    <w:abstractNumId w:val="16"/>
  </w:num>
  <w:num w:numId="18">
    <w:abstractNumId w:val="4"/>
  </w:num>
  <w:num w:numId="19">
    <w:abstractNumId w:val="10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ICET Jean-Philippe JESSICA FRANCE">
    <w15:presenceInfo w15:providerId="AD" w15:userId="S-1-5-21-1801674531-299502267-839522115-98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6F"/>
    <w:rsid w:val="00011D62"/>
    <w:rsid w:val="00086145"/>
    <w:rsid w:val="000C4770"/>
    <w:rsid w:val="000F293C"/>
    <w:rsid w:val="00144278"/>
    <w:rsid w:val="00243939"/>
    <w:rsid w:val="00285493"/>
    <w:rsid w:val="002F7B40"/>
    <w:rsid w:val="0030124C"/>
    <w:rsid w:val="00322685"/>
    <w:rsid w:val="00406483"/>
    <w:rsid w:val="00422862"/>
    <w:rsid w:val="004A0D2C"/>
    <w:rsid w:val="004B2F57"/>
    <w:rsid w:val="004D0811"/>
    <w:rsid w:val="00507F1D"/>
    <w:rsid w:val="00514A55"/>
    <w:rsid w:val="005E3756"/>
    <w:rsid w:val="005F5AE1"/>
    <w:rsid w:val="00626CB2"/>
    <w:rsid w:val="00651104"/>
    <w:rsid w:val="00A568B8"/>
    <w:rsid w:val="00A83996"/>
    <w:rsid w:val="00AB113C"/>
    <w:rsid w:val="00C856D3"/>
    <w:rsid w:val="00CE7D2E"/>
    <w:rsid w:val="00D3027C"/>
    <w:rsid w:val="00D460A3"/>
    <w:rsid w:val="00ED00B7"/>
    <w:rsid w:val="00F2276F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17677-86EF-4BAD-9C97-988A8B26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pPr>
      <w:keepNext/>
      <w:overflowPunct/>
      <w:autoSpaceDE/>
      <w:autoSpaceDN/>
      <w:adjustRightInd/>
      <w:ind w:right="-460"/>
      <w:jc w:val="center"/>
      <w:textAlignment w:val="auto"/>
      <w:outlineLvl w:val="7"/>
    </w:pPr>
    <w:rPr>
      <w:b/>
      <w:color w:val="333399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  <w:rPr>
      <w:sz w:val="16"/>
      <w:szCs w:val="16"/>
    </w:rPr>
  </w:style>
  <w:style w:type="character" w:styleId="Appelnotedebasdep">
    <w:name w:val="footnote reference"/>
    <w:semiHidden/>
    <w:rPr>
      <w:rFonts w:cs="Times New Roman"/>
      <w:vertAlign w:val="superscript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Titre">
    <w:name w:val="Title"/>
    <w:basedOn w:val="Normal"/>
    <w:qFormat/>
    <w:pPr>
      <w:widowControl w:val="0"/>
      <w:overflowPunct/>
      <w:ind w:right="-270"/>
      <w:jc w:val="center"/>
      <w:textAlignment w:val="auto"/>
    </w:pPr>
    <w:rPr>
      <w:rFonts w:ascii="Times New Roman" w:hAnsi="Times New Roman"/>
      <w:b/>
      <w:color w:val="000000"/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customStyle="1" w:styleId="EmailStyle241">
    <w:name w:val="EmailStyle241"/>
    <w:semiHidden/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Droite-0cm">
    <w:name w:val="Style Droite :  -0 cm"/>
    <w:basedOn w:val="Normal"/>
    <w:pPr>
      <w:spacing w:after="120"/>
    </w:pPr>
  </w:style>
  <w:style w:type="paragraph" w:styleId="Listepuces">
    <w:name w:val="List Bullet"/>
    <w:basedOn w:val="Normal"/>
    <w:pPr>
      <w:numPr>
        <w:numId w:val="20"/>
      </w:numPr>
    </w:p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-tteCar">
    <w:name w:val="En-tête Car"/>
    <w:link w:val="En-tte"/>
    <w:rPr>
      <w:rFonts w:ascii="Verdana" w:hAnsi="Verdana"/>
    </w:rPr>
  </w:style>
  <w:style w:type="character" w:styleId="Marquedecommentaire">
    <w:name w:val="annotation reference"/>
    <w:basedOn w:val="Policepardfaut"/>
    <w:rsid w:val="004B2F57"/>
    <w:rPr>
      <w:sz w:val="18"/>
      <w:szCs w:val="18"/>
    </w:rPr>
  </w:style>
  <w:style w:type="paragraph" w:styleId="Commentaire">
    <w:name w:val="annotation text"/>
    <w:basedOn w:val="Normal"/>
    <w:link w:val="CommentaireCar"/>
    <w:rsid w:val="004B2F5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4B2F57"/>
    <w:rPr>
      <w:rFonts w:ascii="Verdana" w:hAnsi="Verdana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4B2F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4B2F57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ic.lerouge@embedded-france.org" TargetMode="External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hyperlink" Target="mailto:trophees@captronic.fr" TargetMode="External"/><Relationship Id="rId17" Type="http://schemas.openxmlformats.org/officeDocument/2006/relationships/hyperlink" Target="http://www.captronic.fr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ophees@embedded-france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ophees@captronic.fr" TargetMode="External"/><Relationship Id="rId22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se\Modeles\Technique\pvrece~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C537-98E9-4516-8520-9F702532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pvrece~1.dot</Template>
  <TotalTime>42</TotalTime>
  <Pages>3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Trophées de l'Embarqué 2016</vt:lpstr>
    </vt:vector>
  </TitlesOfParts>
  <Company>SYNTEC INFORMATIQUE - CAP'TRONIC</Company>
  <LinksUpToDate>false</LinksUpToDate>
  <CharactersWithSpaces>5028</CharactersWithSpaces>
  <SharedDoc>false</SharedDoc>
  <HLinks>
    <vt:vector size="30" baseType="variant"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http://www.captronic.fr/</vt:lpwstr>
      </vt:variant>
      <vt:variant>
        <vt:lpwstr/>
      </vt:variant>
      <vt:variant>
        <vt:i4>8061012</vt:i4>
      </vt:variant>
      <vt:variant>
        <vt:i4>9</vt:i4>
      </vt:variant>
      <vt:variant>
        <vt:i4>0</vt:i4>
      </vt:variant>
      <vt:variant>
        <vt:i4>5</vt:i4>
      </vt:variant>
      <vt:variant>
        <vt:lpwstr>mailto:trophees@captronic.fr</vt:lpwstr>
      </vt:variant>
      <vt:variant>
        <vt:lpwstr/>
      </vt:variant>
      <vt:variant>
        <vt:i4>6094952</vt:i4>
      </vt:variant>
      <vt:variant>
        <vt:i4>6</vt:i4>
      </vt:variant>
      <vt:variant>
        <vt:i4>0</vt:i4>
      </vt:variant>
      <vt:variant>
        <vt:i4>5</vt:i4>
      </vt:variant>
      <vt:variant>
        <vt:lpwstr>mailto:eric.lerouge@embedded-france.org</vt:lpwstr>
      </vt:variant>
      <vt:variant>
        <vt:lpwstr/>
      </vt:variant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mailto:trophees@captronic.fr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mailto:eric.lerouge@embedded-france.org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Trophées de l'Embarqué 2016</dc:title>
  <dc:subject/>
  <dc:creator>EMBEDDED FRANCE - CAP'TRONIC</dc:creator>
  <cp:keywords/>
  <cp:lastModifiedBy>MALICET Jean-Philippe JESSICA FRANCE</cp:lastModifiedBy>
  <cp:revision>8</cp:revision>
  <cp:lastPrinted>2013-06-20T14:14:00Z</cp:lastPrinted>
  <dcterms:created xsi:type="dcterms:W3CDTF">2017-07-04T09:38:00Z</dcterms:created>
  <dcterms:modified xsi:type="dcterms:W3CDTF">2017-07-04T15:56:00Z</dcterms:modified>
</cp:coreProperties>
</file>